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A4D1" w14:textId="77777777" w:rsidR="00115E5C" w:rsidRDefault="00115E5C">
      <w:pPr>
        <w:rPr>
          <w:rFonts w:ascii="Times New Roman" w:hAnsi="Times New Roman" w:cs="Times New Roman"/>
          <w:b/>
          <w:bCs/>
        </w:rPr>
      </w:pPr>
    </w:p>
    <w:p w14:paraId="74FF3B89" w14:textId="77777777" w:rsidR="00C1320C" w:rsidRDefault="00C1320C">
      <w:pPr>
        <w:rPr>
          <w:rFonts w:ascii="Times New Roman" w:hAnsi="Times New Roman" w:cs="Times New Roman"/>
          <w:b/>
          <w:bCs/>
        </w:rPr>
      </w:pPr>
      <w:r w:rsidRPr="00C1320C">
        <w:rPr>
          <w:rFonts w:ascii="Times New Roman" w:hAnsi="Times New Roman" w:cs="Times New Roman"/>
          <w:b/>
          <w:bCs/>
        </w:rPr>
        <w:t>RIIGIMETSA MAJANDAMISE KESKUS</w:t>
      </w:r>
    </w:p>
    <w:p w14:paraId="584078A6" w14:textId="355DE640" w:rsidR="00776671" w:rsidRDefault="00776671" w:rsidP="00776671">
      <w:hyperlink r:id="rId5" w:history="1">
        <w:r w:rsidRPr="00607F0D">
          <w:rPr>
            <w:rStyle w:val="Hperlink"/>
          </w:rPr>
          <w:t>raplamaa@rmk.ee</w:t>
        </w:r>
      </w:hyperlink>
    </w:p>
    <w:p w14:paraId="3FB5B5A9" w14:textId="612B614C" w:rsidR="00990797" w:rsidRPr="00115E5C" w:rsidRDefault="00E53F87" w:rsidP="00C132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30.01.2024</w:t>
      </w:r>
    </w:p>
    <w:p w14:paraId="006D1D45" w14:textId="4724162E" w:rsidR="00990797" w:rsidRPr="00115E5C" w:rsidRDefault="00990797">
      <w:pPr>
        <w:rPr>
          <w:rFonts w:ascii="Times New Roman" w:hAnsi="Times New Roman" w:cs="Times New Roman"/>
          <w:b/>
          <w:bCs/>
        </w:rPr>
      </w:pPr>
      <w:r w:rsidRPr="00115E5C">
        <w:rPr>
          <w:rFonts w:ascii="Times New Roman" w:hAnsi="Times New Roman" w:cs="Times New Roman"/>
          <w:b/>
          <w:bCs/>
        </w:rPr>
        <w:t>Kooskõlastustaotlus (</w:t>
      </w:r>
      <w:r w:rsidR="00C1320C">
        <w:rPr>
          <w:rFonts w:ascii="Times New Roman" w:hAnsi="Times New Roman" w:cs="Times New Roman"/>
          <w:b/>
          <w:bCs/>
        </w:rPr>
        <w:t>Akimatsi III</w:t>
      </w:r>
      <w:r w:rsidRPr="00115E5C">
        <w:rPr>
          <w:rFonts w:ascii="Times New Roman" w:hAnsi="Times New Roman" w:cs="Times New Roman"/>
          <w:b/>
          <w:bCs/>
        </w:rPr>
        <w:t xml:space="preserve"> uuringuruumi varu)</w:t>
      </w:r>
    </w:p>
    <w:p w14:paraId="25742179" w14:textId="77777777" w:rsidR="00C1320C" w:rsidRDefault="00074C9D" w:rsidP="00B42C6B">
      <w:pPr>
        <w:jc w:val="both"/>
        <w:rPr>
          <w:rFonts w:ascii="Times New Roman" w:hAnsi="Times New Roman" w:cs="Times New Roman"/>
        </w:rPr>
      </w:pPr>
      <w:r w:rsidRPr="00115E5C">
        <w:rPr>
          <w:rFonts w:ascii="Times New Roman" w:hAnsi="Times New Roman" w:cs="Times New Roman"/>
        </w:rPr>
        <w:t xml:space="preserve">OÜ J. Viru Markšeideribüroo teostas geoloogilise uuringu </w:t>
      </w:r>
      <w:r w:rsidR="00C1320C">
        <w:rPr>
          <w:rFonts w:ascii="Times New Roman" w:hAnsi="Times New Roman" w:cs="Times New Roman"/>
        </w:rPr>
        <w:t>Akimatsi III</w:t>
      </w:r>
      <w:r w:rsidRPr="00115E5C">
        <w:rPr>
          <w:rFonts w:ascii="Times New Roman" w:hAnsi="Times New Roman" w:cs="Times New Roman"/>
        </w:rPr>
        <w:t xml:space="preserve"> uuringuruumis geoloogilise uuringu loa nr </w:t>
      </w:r>
      <w:r w:rsidR="00C1320C" w:rsidRPr="00C1320C">
        <w:rPr>
          <w:rFonts w:ascii="Times New Roman" w:hAnsi="Times New Roman" w:cs="Times New Roman"/>
        </w:rPr>
        <w:t xml:space="preserve">L.MU/518796 </w:t>
      </w:r>
      <w:r w:rsidR="00AE396B" w:rsidRPr="00115E5C">
        <w:rPr>
          <w:rFonts w:ascii="Times New Roman" w:hAnsi="Times New Roman" w:cs="Times New Roman"/>
        </w:rPr>
        <w:t>alusel</w:t>
      </w:r>
      <w:r w:rsidRPr="00115E5C">
        <w:rPr>
          <w:rFonts w:ascii="Times New Roman" w:hAnsi="Times New Roman" w:cs="Times New Roman"/>
        </w:rPr>
        <w:t xml:space="preserve">. </w:t>
      </w:r>
      <w:r w:rsidR="00C1320C">
        <w:rPr>
          <w:rFonts w:ascii="Times New Roman" w:hAnsi="Times New Roman" w:cs="Times New Roman"/>
        </w:rPr>
        <w:t>Akimatsi III</w:t>
      </w:r>
      <w:r w:rsidRPr="00115E5C">
        <w:rPr>
          <w:rFonts w:ascii="Times New Roman" w:hAnsi="Times New Roman" w:cs="Times New Roman"/>
        </w:rPr>
        <w:t xml:space="preserve"> uuringuruum pindalaga </w:t>
      </w:r>
      <w:r w:rsidR="00C1320C">
        <w:rPr>
          <w:rFonts w:ascii="Times New Roman" w:hAnsi="Times New Roman" w:cs="Times New Roman"/>
        </w:rPr>
        <w:t>15,78</w:t>
      </w:r>
      <w:r w:rsidRPr="00115E5C">
        <w:rPr>
          <w:rFonts w:ascii="Times New Roman" w:hAnsi="Times New Roman" w:cs="Times New Roman"/>
        </w:rPr>
        <w:t xml:space="preserve"> ha paikneb Rapla maakonnas Kehtna vallas </w:t>
      </w:r>
      <w:r w:rsidR="00C1320C">
        <w:rPr>
          <w:rFonts w:ascii="Times New Roman" w:hAnsi="Times New Roman" w:cs="Times New Roman"/>
        </w:rPr>
        <w:t>Hiie</w:t>
      </w:r>
      <w:r w:rsidRPr="00115E5C">
        <w:rPr>
          <w:rFonts w:ascii="Times New Roman" w:hAnsi="Times New Roman" w:cs="Times New Roman"/>
        </w:rPr>
        <w:t xml:space="preserve"> külas </w:t>
      </w:r>
      <w:r w:rsidR="00C1320C" w:rsidRPr="00C1320C">
        <w:rPr>
          <w:rFonts w:ascii="Times New Roman" w:hAnsi="Times New Roman" w:cs="Times New Roman"/>
        </w:rPr>
        <w:t xml:space="preserve">riigi omandisse kuuluval kinnistul </w:t>
      </w:r>
      <w:proofErr w:type="spellStart"/>
      <w:r w:rsidR="00C1320C" w:rsidRPr="00C1320C">
        <w:rPr>
          <w:rFonts w:ascii="Times New Roman" w:hAnsi="Times New Roman" w:cs="Times New Roman"/>
        </w:rPr>
        <w:t>Vahastu</w:t>
      </w:r>
      <w:proofErr w:type="spellEnd"/>
      <w:r w:rsidR="00C1320C" w:rsidRPr="00C1320C">
        <w:rPr>
          <w:rFonts w:ascii="Times New Roman" w:hAnsi="Times New Roman" w:cs="Times New Roman"/>
        </w:rPr>
        <w:t xml:space="preserve"> metskond 252 (tunnus: 29202:004:0181).</w:t>
      </w:r>
    </w:p>
    <w:p w14:paraId="7532BEA0" w14:textId="77E4B05F" w:rsidR="00074C9D" w:rsidRDefault="00074C9D" w:rsidP="00B42C6B">
      <w:pPr>
        <w:jc w:val="both"/>
        <w:rPr>
          <w:rFonts w:ascii="Times New Roman" w:hAnsi="Times New Roman" w:cs="Times New Roman"/>
        </w:rPr>
      </w:pPr>
      <w:r w:rsidRPr="00115E5C">
        <w:rPr>
          <w:rFonts w:ascii="Times New Roman" w:hAnsi="Times New Roman" w:cs="Times New Roman"/>
        </w:rPr>
        <w:t xml:space="preserve">Geoloogilise uuringu tulemusel selgus, et uuringuruumis levib erineva terajämedusega liiv, mille paksus ulatub </w:t>
      </w:r>
      <w:r w:rsidR="00C1320C">
        <w:rPr>
          <w:rFonts w:ascii="Times New Roman" w:hAnsi="Times New Roman" w:cs="Times New Roman"/>
        </w:rPr>
        <w:t xml:space="preserve">3,6 </w:t>
      </w:r>
      <w:r w:rsidRPr="00115E5C">
        <w:rPr>
          <w:rFonts w:ascii="Times New Roman" w:hAnsi="Times New Roman" w:cs="Times New Roman"/>
        </w:rPr>
        <w:t>meetrini. Seoses teedeehituse</w:t>
      </w:r>
      <w:r w:rsidR="00AE396B" w:rsidRPr="00115E5C">
        <w:rPr>
          <w:rFonts w:ascii="Times New Roman" w:hAnsi="Times New Roman" w:cs="Times New Roman"/>
        </w:rPr>
        <w:t>l</w:t>
      </w:r>
      <w:r w:rsidRPr="00115E5C">
        <w:rPr>
          <w:rFonts w:ascii="Times New Roman" w:hAnsi="Times New Roman" w:cs="Times New Roman"/>
        </w:rPr>
        <w:t xml:space="preserve"> vajamineva täitematerjali defitsiidiga, on geoloogilise uuringu loa omaniku, </w:t>
      </w:r>
      <w:proofErr w:type="spellStart"/>
      <w:r w:rsidR="00C1320C">
        <w:rPr>
          <w:rFonts w:ascii="Times New Roman" w:hAnsi="Times New Roman" w:cs="Times New Roman"/>
        </w:rPr>
        <w:t>Tariston</w:t>
      </w:r>
      <w:proofErr w:type="spellEnd"/>
      <w:r w:rsidR="00C1320C">
        <w:rPr>
          <w:rFonts w:ascii="Times New Roman" w:hAnsi="Times New Roman" w:cs="Times New Roman"/>
        </w:rPr>
        <w:t xml:space="preserve"> AS</w:t>
      </w:r>
      <w:r w:rsidRPr="00115E5C">
        <w:rPr>
          <w:rFonts w:ascii="Times New Roman" w:hAnsi="Times New Roman" w:cs="Times New Roman"/>
        </w:rPr>
        <w:t xml:space="preserve"> soov võtta liiv maavarana arvele aktiivse tarbevaruna võimalikult maksimaalses mahus, hilisema eesmärgiga seda kaevandada. </w:t>
      </w:r>
    </w:p>
    <w:p w14:paraId="6ACB8999" w14:textId="1B8C770A" w:rsidR="00194017" w:rsidRPr="00115E5C" w:rsidRDefault="00194017" w:rsidP="00B42C6B">
      <w:pPr>
        <w:jc w:val="both"/>
        <w:rPr>
          <w:rFonts w:ascii="Times New Roman" w:hAnsi="Times New Roman" w:cs="Times New Roman"/>
        </w:rPr>
      </w:pPr>
      <w:r w:rsidRPr="00115E5C">
        <w:rPr>
          <w:rFonts w:ascii="Times New Roman" w:hAnsi="Times New Roman" w:cs="Times New Roman"/>
        </w:rPr>
        <w:t xml:space="preserve">Uuringu tulemused näitasid, et maavara levik ja liivalasundi suuremad paksused on seotud eelkõige uuringuala </w:t>
      </w:r>
      <w:r>
        <w:rPr>
          <w:rFonts w:ascii="Times New Roman" w:hAnsi="Times New Roman" w:cs="Times New Roman"/>
        </w:rPr>
        <w:t>keskosa läbiva oosi seljandikuga</w:t>
      </w:r>
      <w:r w:rsidRPr="00115E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mis </w:t>
      </w:r>
      <w:r w:rsidR="0085438E">
        <w:rPr>
          <w:rFonts w:ascii="Times New Roman" w:hAnsi="Times New Roman" w:cs="Times New Roman"/>
        </w:rPr>
        <w:t xml:space="preserve">paikneb </w:t>
      </w:r>
      <w:r>
        <w:rPr>
          <w:rFonts w:ascii="Times New Roman" w:hAnsi="Times New Roman" w:cs="Times New Roman"/>
        </w:rPr>
        <w:t>osaliselt ka uuringuruumi kaguservast</w:t>
      </w:r>
      <w:r w:rsidR="0085438E">
        <w:rPr>
          <w:rFonts w:ascii="Times New Roman" w:hAnsi="Times New Roman" w:cs="Times New Roman"/>
        </w:rPr>
        <w:t xml:space="preserve"> väljaspool</w:t>
      </w:r>
      <w:r w:rsidRPr="006803B9">
        <w:rPr>
          <w:rFonts w:ascii="Times New Roman" w:hAnsi="Times New Roman" w:cs="Times New Roman"/>
        </w:rPr>
        <w:t>. Uuringuruumi</w:t>
      </w:r>
      <w:r w:rsidR="001659EB" w:rsidRPr="006803B9">
        <w:rPr>
          <w:rFonts w:ascii="Times New Roman" w:hAnsi="Times New Roman" w:cs="Times New Roman"/>
        </w:rPr>
        <w:t xml:space="preserve">st jääb seega välja </w:t>
      </w:r>
      <w:r w:rsidRPr="006803B9">
        <w:rPr>
          <w:rFonts w:ascii="Times New Roman" w:hAnsi="Times New Roman" w:cs="Times New Roman"/>
        </w:rPr>
        <w:t>arvestatav kogus maavaravaru</w:t>
      </w:r>
      <w:r w:rsidR="006803B9" w:rsidRPr="006803B9">
        <w:rPr>
          <w:rFonts w:ascii="Times New Roman" w:hAnsi="Times New Roman" w:cs="Times New Roman"/>
        </w:rPr>
        <w:t>, mida oleks võimalik peale uurimist, arvele võtmist ja kaevandamisõiguse saamist kasutada mh ka piirkonna teede korrashoiul ja ehitusel</w:t>
      </w:r>
      <w:r w:rsidR="0085438E" w:rsidRPr="006803B9">
        <w:rPr>
          <w:rFonts w:ascii="Times New Roman" w:hAnsi="Times New Roman" w:cs="Times New Roman"/>
        </w:rPr>
        <w:t xml:space="preserve">. </w:t>
      </w:r>
      <w:r w:rsidR="00753EFD" w:rsidRPr="006803B9">
        <w:rPr>
          <w:rFonts w:ascii="Times New Roman" w:hAnsi="Times New Roman" w:cs="Times New Roman"/>
        </w:rPr>
        <w:t>Tegemist</w:t>
      </w:r>
      <w:r w:rsidR="00753EFD" w:rsidRPr="00115E5C">
        <w:rPr>
          <w:rFonts w:ascii="Times New Roman" w:hAnsi="Times New Roman" w:cs="Times New Roman"/>
        </w:rPr>
        <w:t xml:space="preserve"> on väikse uuringuruumiga ning selleks, et võimalikku ressurssi maksimaalses mahus ära kasutada soovitakse </w:t>
      </w:r>
      <w:r w:rsidR="00753EFD">
        <w:rPr>
          <w:rFonts w:ascii="Times New Roman" w:hAnsi="Times New Roman" w:cs="Times New Roman"/>
        </w:rPr>
        <w:t>võtta varu arvele ka uuringuruumist väljaspool 0,5 ha suurusel alal.</w:t>
      </w:r>
    </w:p>
    <w:p w14:paraId="4E5CCE8E" w14:textId="574A1FDD" w:rsidR="00D6358E" w:rsidRPr="00115E5C" w:rsidRDefault="00045AEA" w:rsidP="00B42C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Uuringuruumist välja jäävat 0,5 ha suurust ala </w:t>
      </w:r>
      <w:r w:rsidR="0085438E">
        <w:rPr>
          <w:rFonts w:ascii="Times New Roman" w:hAnsi="Times New Roman" w:cs="Times New Roman"/>
        </w:rPr>
        <w:t xml:space="preserve">läbib </w:t>
      </w:r>
      <w:r w:rsidR="0085438E" w:rsidRPr="0085438E">
        <w:rPr>
          <w:rFonts w:ascii="Times New Roman" w:hAnsi="Times New Roman" w:cs="Times New Roman"/>
        </w:rPr>
        <w:t>Villema tee (ID: 4936604</w:t>
      </w:r>
      <w:r>
        <w:rPr>
          <w:rFonts w:ascii="Times New Roman" w:hAnsi="Times New Roman" w:cs="Times New Roman"/>
        </w:rPr>
        <w:t xml:space="preserve">). Planeeritavate plokkidega </w:t>
      </w:r>
      <w:r w:rsidR="006803B9">
        <w:rPr>
          <w:rFonts w:ascii="Times New Roman" w:hAnsi="Times New Roman" w:cs="Times New Roman"/>
        </w:rPr>
        <w:t xml:space="preserve">kattuvas osas rajatakse tulevikus kaevandamise ajal asenduseks ümbersõidud, mis säilitaks teele ligipääsu. </w:t>
      </w:r>
    </w:p>
    <w:p w14:paraId="2B39A784" w14:textId="588270EC" w:rsidR="00380AAE" w:rsidRPr="00115E5C" w:rsidRDefault="00380AAE" w:rsidP="009F69DC">
      <w:pPr>
        <w:jc w:val="both"/>
        <w:rPr>
          <w:rFonts w:ascii="Times New Roman" w:hAnsi="Times New Roman" w:cs="Times New Roman"/>
        </w:rPr>
      </w:pPr>
      <w:r w:rsidRPr="00115E5C">
        <w:rPr>
          <w:rFonts w:ascii="Times New Roman" w:hAnsi="Times New Roman" w:cs="Times New Roman"/>
        </w:rPr>
        <w:t>Kaevandamisloa saamisel ning maavaravaru ammendamisel kujuneks plaanile märgitud plok</w:t>
      </w:r>
      <w:r w:rsidR="001E29B8">
        <w:rPr>
          <w:rFonts w:ascii="Times New Roman" w:hAnsi="Times New Roman" w:cs="Times New Roman"/>
        </w:rPr>
        <w:t>kide 6 ja 7</w:t>
      </w:r>
      <w:r w:rsidRPr="00115E5C">
        <w:rPr>
          <w:rFonts w:ascii="Times New Roman" w:hAnsi="Times New Roman" w:cs="Times New Roman"/>
        </w:rPr>
        <w:t xml:space="preserve"> kontuuris karjäärisüvend, mille nõlva kõrgus oleks </w:t>
      </w:r>
      <w:r w:rsidR="001E29B8">
        <w:rPr>
          <w:rFonts w:ascii="Times New Roman" w:hAnsi="Times New Roman" w:cs="Times New Roman"/>
        </w:rPr>
        <w:t>kaguservas 3</w:t>
      </w:r>
      <w:r w:rsidRPr="00115E5C">
        <w:rPr>
          <w:rFonts w:ascii="Times New Roman" w:hAnsi="Times New Roman" w:cs="Times New Roman"/>
        </w:rPr>
        <w:t xml:space="preserve"> m. Kaevandamisel jäetakse nõlvadele vajalike kaldega tervikud, mis tagavad nõlvade püsivuse. Karjääri põhi on suhteliselt tasane, põhja absoluutkõrgused jäävad </w:t>
      </w:r>
      <w:r w:rsidR="001E29B8">
        <w:rPr>
          <w:rFonts w:ascii="Times New Roman" w:hAnsi="Times New Roman" w:cs="Times New Roman"/>
        </w:rPr>
        <w:t>64-67</w:t>
      </w:r>
      <w:r w:rsidR="001C2EDF" w:rsidRPr="00115E5C">
        <w:rPr>
          <w:rFonts w:ascii="Times New Roman" w:hAnsi="Times New Roman" w:cs="Times New Roman"/>
        </w:rPr>
        <w:t xml:space="preserve"> m vahemikku, väikese langusega </w:t>
      </w:r>
      <w:r w:rsidR="001E29B8">
        <w:rPr>
          <w:rFonts w:ascii="Times New Roman" w:hAnsi="Times New Roman" w:cs="Times New Roman"/>
        </w:rPr>
        <w:t>põhja</w:t>
      </w:r>
      <w:r w:rsidR="001C2EDF" w:rsidRPr="00115E5C">
        <w:rPr>
          <w:rFonts w:ascii="Times New Roman" w:hAnsi="Times New Roman" w:cs="Times New Roman"/>
        </w:rPr>
        <w:t xml:space="preserve"> suunas. </w:t>
      </w:r>
      <w:r w:rsidR="00C67ADA" w:rsidRPr="00115E5C">
        <w:rPr>
          <w:rFonts w:ascii="Times New Roman" w:hAnsi="Times New Roman" w:cs="Times New Roman"/>
        </w:rPr>
        <w:t xml:space="preserve">Peale maavaravaru </w:t>
      </w:r>
      <w:r w:rsidR="001C2EDF" w:rsidRPr="00115E5C">
        <w:rPr>
          <w:rFonts w:ascii="Times New Roman" w:hAnsi="Times New Roman" w:cs="Times New Roman"/>
        </w:rPr>
        <w:t xml:space="preserve">ammendumist on plaanis ala taastada </w:t>
      </w:r>
      <w:r w:rsidR="001E29B8">
        <w:rPr>
          <w:rFonts w:ascii="Times New Roman" w:hAnsi="Times New Roman" w:cs="Times New Roman"/>
        </w:rPr>
        <w:t xml:space="preserve">metsamaaks ning </w:t>
      </w:r>
      <w:r w:rsidR="0085438E">
        <w:rPr>
          <w:rFonts w:ascii="Times New Roman" w:hAnsi="Times New Roman" w:cs="Times New Roman"/>
        </w:rPr>
        <w:t>tehisveekoguks</w:t>
      </w:r>
      <w:r w:rsidR="001C2EDF" w:rsidRPr="00115E5C">
        <w:rPr>
          <w:rFonts w:ascii="Times New Roman" w:hAnsi="Times New Roman" w:cs="Times New Roman"/>
        </w:rPr>
        <w:t>.</w:t>
      </w:r>
    </w:p>
    <w:p w14:paraId="2D7FAA07" w14:textId="625B2C27" w:rsidR="009139D2" w:rsidRPr="00115E5C" w:rsidRDefault="00AE396B" w:rsidP="00B42C6B">
      <w:pPr>
        <w:jc w:val="both"/>
        <w:rPr>
          <w:rFonts w:ascii="Times New Roman" w:hAnsi="Times New Roman" w:cs="Times New Roman"/>
          <w:b/>
          <w:bCs/>
        </w:rPr>
      </w:pPr>
      <w:r w:rsidRPr="00115E5C">
        <w:rPr>
          <w:rFonts w:ascii="Times New Roman" w:hAnsi="Times New Roman" w:cs="Times New Roman"/>
          <w:b/>
          <w:bCs/>
        </w:rPr>
        <w:t xml:space="preserve">Eelnevale tuginedes palume kooskõlastust täiendava liivavaru arvele võtmiseks aktiivse tarbevaruna kinnistul </w:t>
      </w:r>
      <w:proofErr w:type="spellStart"/>
      <w:r w:rsidR="005745F8" w:rsidRPr="005745F8">
        <w:rPr>
          <w:rFonts w:ascii="Times New Roman" w:hAnsi="Times New Roman" w:cs="Times New Roman"/>
          <w:b/>
          <w:bCs/>
        </w:rPr>
        <w:t>Vahas</w:t>
      </w:r>
      <w:r w:rsidR="005745F8" w:rsidRPr="00B36EFB">
        <w:rPr>
          <w:rFonts w:ascii="Times New Roman" w:hAnsi="Times New Roman" w:cs="Times New Roman"/>
          <w:b/>
          <w:bCs/>
        </w:rPr>
        <w:t>tu</w:t>
      </w:r>
      <w:proofErr w:type="spellEnd"/>
      <w:r w:rsidR="005745F8" w:rsidRPr="00B36EFB">
        <w:rPr>
          <w:rFonts w:ascii="Times New Roman" w:hAnsi="Times New Roman" w:cs="Times New Roman"/>
          <w:b/>
          <w:bCs/>
        </w:rPr>
        <w:t xml:space="preserve"> metskond 252 (tunnus: 29202:004:0181</w:t>
      </w:r>
      <w:r w:rsidR="00A4690C">
        <w:rPr>
          <w:rFonts w:ascii="Times New Roman" w:hAnsi="Times New Roman" w:cs="Times New Roman"/>
          <w:b/>
          <w:bCs/>
        </w:rPr>
        <w:t>) pindalal 0,5 ha</w:t>
      </w:r>
      <w:r w:rsidR="00B36EFB">
        <w:rPr>
          <w:rFonts w:ascii="Times New Roman" w:hAnsi="Times New Roman" w:cs="Times New Roman"/>
          <w:b/>
          <w:bCs/>
        </w:rPr>
        <w:t>.</w:t>
      </w:r>
    </w:p>
    <w:p w14:paraId="109E95D6" w14:textId="77777777" w:rsidR="00115E5C" w:rsidRDefault="00115E5C" w:rsidP="00B42C6B">
      <w:pPr>
        <w:jc w:val="both"/>
        <w:rPr>
          <w:rFonts w:ascii="Times New Roman" w:hAnsi="Times New Roman" w:cs="Times New Roman"/>
        </w:rPr>
      </w:pPr>
    </w:p>
    <w:p w14:paraId="00E2313D" w14:textId="71DB998C" w:rsidR="00B62599" w:rsidRPr="00115E5C" w:rsidRDefault="002267AA" w:rsidP="00B42C6B">
      <w:pPr>
        <w:jc w:val="both"/>
        <w:rPr>
          <w:rFonts w:ascii="Times New Roman" w:hAnsi="Times New Roman" w:cs="Times New Roman"/>
        </w:rPr>
      </w:pPr>
      <w:r w:rsidRPr="00115E5C">
        <w:rPr>
          <w:rFonts w:ascii="Times New Roman" w:hAnsi="Times New Roman" w:cs="Times New Roman"/>
        </w:rPr>
        <w:t>Lugupidamisega</w:t>
      </w:r>
    </w:p>
    <w:p w14:paraId="65E2B5FB" w14:textId="22FA64C4" w:rsidR="002267AA" w:rsidRPr="00115E5C" w:rsidRDefault="002267AA" w:rsidP="00B42C6B">
      <w:pPr>
        <w:jc w:val="both"/>
        <w:rPr>
          <w:rFonts w:ascii="Times New Roman" w:hAnsi="Times New Roman" w:cs="Times New Roman"/>
          <w:i/>
          <w:iCs/>
        </w:rPr>
      </w:pPr>
      <w:r w:rsidRPr="00115E5C">
        <w:rPr>
          <w:rFonts w:ascii="Times New Roman" w:hAnsi="Times New Roman" w:cs="Times New Roman"/>
          <w:i/>
          <w:iCs/>
        </w:rPr>
        <w:t>/allkirjastatud digitaalselt/</w:t>
      </w:r>
    </w:p>
    <w:p w14:paraId="508C3213" w14:textId="77777777" w:rsidR="00115E5C" w:rsidRPr="00115E5C" w:rsidRDefault="00115E5C" w:rsidP="00115E5C">
      <w:pPr>
        <w:spacing w:after="0" w:line="240" w:lineRule="auto"/>
        <w:rPr>
          <w:b/>
          <w:bCs/>
          <w:color w:val="000000"/>
        </w:rPr>
      </w:pPr>
    </w:p>
    <w:p w14:paraId="391559BB" w14:textId="1E40F30C" w:rsidR="00115E5C" w:rsidRPr="001C710B" w:rsidRDefault="001C710B" w:rsidP="00115E5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C710B">
        <w:rPr>
          <w:rFonts w:ascii="Times New Roman" w:hAnsi="Times New Roman" w:cs="Times New Roman"/>
          <w:b/>
          <w:bCs/>
          <w:color w:val="000000"/>
        </w:rPr>
        <w:t>Carina Potagin</w:t>
      </w:r>
    </w:p>
    <w:p w14:paraId="03203287" w14:textId="3C4630D1" w:rsidR="00115E5C" w:rsidRPr="001C710B" w:rsidRDefault="001C710B" w:rsidP="00115E5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C710B">
        <w:rPr>
          <w:rFonts w:ascii="Times New Roman" w:hAnsi="Times New Roman" w:cs="Times New Roman"/>
          <w:color w:val="000000"/>
        </w:rPr>
        <w:t>Geoloog</w:t>
      </w:r>
    </w:p>
    <w:p w14:paraId="5F847CDF" w14:textId="77777777" w:rsidR="001C710B" w:rsidRDefault="001C710B" w:rsidP="001C710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E0A11C" w14:textId="439C5563" w:rsidR="00115E5C" w:rsidRPr="001C710B" w:rsidRDefault="001C710B" w:rsidP="001C710B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C710B">
        <w:rPr>
          <w:rFonts w:ascii="Times New Roman" w:hAnsi="Times New Roman" w:cs="Times New Roman"/>
          <w:b/>
          <w:bCs/>
          <w:color w:val="000000"/>
        </w:rPr>
        <w:t xml:space="preserve">OÜ J. Viru </w:t>
      </w:r>
      <w:proofErr w:type="spellStart"/>
      <w:r w:rsidRPr="001C710B">
        <w:rPr>
          <w:rFonts w:ascii="Times New Roman" w:hAnsi="Times New Roman" w:cs="Times New Roman"/>
          <w:b/>
          <w:bCs/>
          <w:color w:val="000000"/>
        </w:rPr>
        <w:t>Markšeideribüroo</w:t>
      </w:r>
      <w:proofErr w:type="spellEnd"/>
    </w:p>
    <w:p w14:paraId="66479844" w14:textId="41322136" w:rsidR="001C710B" w:rsidRPr="001C710B" w:rsidRDefault="001C710B" w:rsidP="001C710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C710B">
        <w:rPr>
          <w:rFonts w:ascii="Times New Roman" w:hAnsi="Times New Roman" w:cs="Times New Roman"/>
          <w:color w:val="000000"/>
        </w:rPr>
        <w:t>carina@vmb.ee</w:t>
      </w:r>
    </w:p>
    <w:p w14:paraId="166EE7BB" w14:textId="2770C869" w:rsidR="00A705E7" w:rsidRPr="00115E5C" w:rsidRDefault="00A705E7" w:rsidP="00B42C6B">
      <w:pPr>
        <w:jc w:val="both"/>
        <w:rPr>
          <w:rFonts w:ascii="Times New Roman" w:hAnsi="Times New Roman" w:cs="Times New Roman"/>
        </w:rPr>
      </w:pPr>
    </w:p>
    <w:p w14:paraId="04F6AB88" w14:textId="78DAE3CE" w:rsidR="00115E5C" w:rsidRDefault="00A705E7" w:rsidP="00B42C6B">
      <w:pPr>
        <w:jc w:val="both"/>
        <w:rPr>
          <w:rFonts w:ascii="Times New Roman" w:hAnsi="Times New Roman" w:cs="Times New Roman"/>
        </w:rPr>
      </w:pPr>
      <w:r w:rsidRPr="00115E5C">
        <w:rPr>
          <w:rFonts w:ascii="Times New Roman" w:hAnsi="Times New Roman" w:cs="Times New Roman"/>
        </w:rPr>
        <w:lastRenderedPageBreak/>
        <w:t>Lisa</w:t>
      </w:r>
      <w:r w:rsidR="00115E5C">
        <w:rPr>
          <w:rFonts w:ascii="Times New Roman" w:hAnsi="Times New Roman" w:cs="Times New Roman"/>
        </w:rPr>
        <w:t>(d)</w:t>
      </w:r>
      <w:r w:rsidRPr="00115E5C">
        <w:rPr>
          <w:rFonts w:ascii="Times New Roman" w:hAnsi="Times New Roman" w:cs="Times New Roman"/>
        </w:rPr>
        <w:t xml:space="preserve">: </w:t>
      </w:r>
    </w:p>
    <w:p w14:paraId="2CC522B6" w14:textId="218E51A4" w:rsidR="00A705E7" w:rsidRPr="00115E5C" w:rsidRDefault="00A705E7" w:rsidP="00B42C6B">
      <w:pPr>
        <w:jc w:val="both"/>
        <w:rPr>
          <w:rFonts w:ascii="Times New Roman" w:hAnsi="Times New Roman" w:cs="Times New Roman"/>
        </w:rPr>
      </w:pPr>
      <w:r w:rsidRPr="00115E5C">
        <w:rPr>
          <w:rFonts w:ascii="Times New Roman" w:hAnsi="Times New Roman" w:cs="Times New Roman"/>
          <w:b/>
          <w:bCs/>
        </w:rPr>
        <w:t>Graafiline lisa</w:t>
      </w:r>
      <w:r w:rsidR="00AE09DE" w:rsidRPr="00115E5C">
        <w:rPr>
          <w:rFonts w:ascii="Times New Roman" w:hAnsi="Times New Roman" w:cs="Times New Roman"/>
          <w:b/>
          <w:bCs/>
        </w:rPr>
        <w:t xml:space="preserve"> 1</w:t>
      </w:r>
      <w:r w:rsidR="00115E5C">
        <w:rPr>
          <w:rFonts w:ascii="Times New Roman" w:hAnsi="Times New Roman" w:cs="Times New Roman"/>
          <w:b/>
          <w:bCs/>
        </w:rPr>
        <w:t xml:space="preserve"> – </w:t>
      </w:r>
      <w:r w:rsidR="005745F8">
        <w:rPr>
          <w:rFonts w:ascii="Times New Roman" w:hAnsi="Times New Roman" w:cs="Times New Roman"/>
        </w:rPr>
        <w:t xml:space="preserve">Akimatsi III </w:t>
      </w:r>
      <w:r w:rsidR="00115E5C" w:rsidRPr="00115E5C">
        <w:rPr>
          <w:rFonts w:ascii="Times New Roman" w:hAnsi="Times New Roman" w:cs="Times New Roman"/>
        </w:rPr>
        <w:t>plaan</w:t>
      </w:r>
      <w:r w:rsidRPr="00115E5C">
        <w:rPr>
          <w:rFonts w:ascii="Times New Roman" w:hAnsi="Times New Roman" w:cs="Times New Roman"/>
        </w:rPr>
        <w:t xml:space="preserve"> </w:t>
      </w:r>
      <w:r w:rsidR="00115E5C" w:rsidRPr="00115E5C">
        <w:rPr>
          <w:rFonts w:ascii="Times New Roman" w:hAnsi="Times New Roman" w:cs="Times New Roman"/>
          <w:i/>
          <w:iCs/>
        </w:rPr>
        <w:t>(</w:t>
      </w:r>
      <w:r w:rsidR="005745F8">
        <w:rPr>
          <w:rFonts w:ascii="Times New Roman" w:hAnsi="Times New Roman" w:cs="Times New Roman"/>
          <w:i/>
          <w:iCs/>
        </w:rPr>
        <w:t>Akimatsi III</w:t>
      </w:r>
      <w:r w:rsidRPr="00115E5C">
        <w:rPr>
          <w:rFonts w:ascii="Times New Roman" w:hAnsi="Times New Roman" w:cs="Times New Roman"/>
          <w:i/>
          <w:iCs/>
        </w:rPr>
        <w:t xml:space="preserve"> uuringuruumi topograafiline ja varu arvutuse plaan</w:t>
      </w:r>
      <w:r w:rsidR="00115E5C" w:rsidRPr="00115E5C">
        <w:rPr>
          <w:rFonts w:ascii="Times New Roman" w:hAnsi="Times New Roman" w:cs="Times New Roman"/>
          <w:i/>
          <w:iCs/>
        </w:rPr>
        <w:t>)</w:t>
      </w:r>
    </w:p>
    <w:sectPr w:rsidR="00A705E7" w:rsidRPr="00115E5C" w:rsidSect="0082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68FC"/>
    <w:multiLevelType w:val="multilevel"/>
    <w:tmpl w:val="C9789366"/>
    <w:lvl w:ilvl="0">
      <w:start w:val="1"/>
      <w:numFmt w:val="decimal"/>
      <w:pStyle w:val="Pealkiri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9936198">
    <w:abstractNumId w:val="0"/>
  </w:num>
  <w:num w:numId="2" w16cid:durableId="24434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A5"/>
    <w:rsid w:val="00022BAA"/>
    <w:rsid w:val="00031A90"/>
    <w:rsid w:val="00045AEA"/>
    <w:rsid w:val="00070C90"/>
    <w:rsid w:val="00074C9D"/>
    <w:rsid w:val="00111E28"/>
    <w:rsid w:val="00115E5C"/>
    <w:rsid w:val="001659EB"/>
    <w:rsid w:val="00186897"/>
    <w:rsid w:val="00194017"/>
    <w:rsid w:val="001C12E9"/>
    <w:rsid w:val="001C2EDF"/>
    <w:rsid w:val="001C710B"/>
    <w:rsid w:val="001C77BF"/>
    <w:rsid w:val="001D3717"/>
    <w:rsid w:val="001E29B8"/>
    <w:rsid w:val="002267AA"/>
    <w:rsid w:val="00227D9E"/>
    <w:rsid w:val="002A29B8"/>
    <w:rsid w:val="002C6F19"/>
    <w:rsid w:val="003017C2"/>
    <w:rsid w:val="00352CA1"/>
    <w:rsid w:val="003602AA"/>
    <w:rsid w:val="00361439"/>
    <w:rsid w:val="00371B7E"/>
    <w:rsid w:val="00380AAE"/>
    <w:rsid w:val="00390903"/>
    <w:rsid w:val="003B03BC"/>
    <w:rsid w:val="003B41FB"/>
    <w:rsid w:val="003D09A5"/>
    <w:rsid w:val="003F2782"/>
    <w:rsid w:val="00461CA4"/>
    <w:rsid w:val="00484AAC"/>
    <w:rsid w:val="004C4BE9"/>
    <w:rsid w:val="004F25E1"/>
    <w:rsid w:val="00561551"/>
    <w:rsid w:val="005745F8"/>
    <w:rsid w:val="00577314"/>
    <w:rsid w:val="00604F04"/>
    <w:rsid w:val="006803B9"/>
    <w:rsid w:val="006E2AA3"/>
    <w:rsid w:val="00715EB6"/>
    <w:rsid w:val="00753EFD"/>
    <w:rsid w:val="00776671"/>
    <w:rsid w:val="007E5F30"/>
    <w:rsid w:val="00827C58"/>
    <w:rsid w:val="0085438E"/>
    <w:rsid w:val="00877B07"/>
    <w:rsid w:val="00897C55"/>
    <w:rsid w:val="008C21C4"/>
    <w:rsid w:val="009139D2"/>
    <w:rsid w:val="00923107"/>
    <w:rsid w:val="009278A5"/>
    <w:rsid w:val="00932F48"/>
    <w:rsid w:val="00960D99"/>
    <w:rsid w:val="00990797"/>
    <w:rsid w:val="009C0472"/>
    <w:rsid w:val="009F69DC"/>
    <w:rsid w:val="00A105F1"/>
    <w:rsid w:val="00A45B84"/>
    <w:rsid w:val="00A4690C"/>
    <w:rsid w:val="00A47BF2"/>
    <w:rsid w:val="00A705E7"/>
    <w:rsid w:val="00AE09DE"/>
    <w:rsid w:val="00AE396B"/>
    <w:rsid w:val="00B36EFB"/>
    <w:rsid w:val="00B42C6B"/>
    <w:rsid w:val="00B62599"/>
    <w:rsid w:val="00C1320C"/>
    <w:rsid w:val="00C67ADA"/>
    <w:rsid w:val="00C70CBF"/>
    <w:rsid w:val="00C7220B"/>
    <w:rsid w:val="00CD4E7A"/>
    <w:rsid w:val="00CF15B4"/>
    <w:rsid w:val="00D13725"/>
    <w:rsid w:val="00D6358E"/>
    <w:rsid w:val="00D923CF"/>
    <w:rsid w:val="00E53F87"/>
    <w:rsid w:val="00E71DC3"/>
    <w:rsid w:val="00E83E5A"/>
    <w:rsid w:val="00EA3DE3"/>
    <w:rsid w:val="00F2445F"/>
    <w:rsid w:val="00FA0339"/>
    <w:rsid w:val="00FD0AB0"/>
    <w:rsid w:val="00FF52AD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DCE74"/>
  <w15:chartTrackingRefBased/>
  <w15:docId w15:val="{305F59A9-3309-406C-AAA7-1D445CD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7C58"/>
  </w:style>
  <w:style w:type="paragraph" w:styleId="Pealkiri1">
    <w:name w:val="heading 1"/>
    <w:basedOn w:val="Normaallaad"/>
    <w:next w:val="Normaallaad"/>
    <w:link w:val="Pealkiri1Mrk"/>
    <w:autoRedefine/>
    <w:qFormat/>
    <w:rsid w:val="00715EB6"/>
    <w:pPr>
      <w:keepNext/>
      <w:keepLines/>
      <w:pageBreakBefore/>
      <w:numPr>
        <w:numId w:val="2"/>
      </w:numPr>
      <w:spacing w:before="240" w:after="6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ealkiri2">
    <w:name w:val="heading 2"/>
    <w:basedOn w:val="Normaallaad"/>
    <w:next w:val="Normaallaad"/>
    <w:link w:val="Pealkiri2Mrk"/>
    <w:autoRedefine/>
    <w:qFormat/>
    <w:rsid w:val="00715EB6"/>
    <w:pPr>
      <w:keepNext/>
      <w:keepLines/>
      <w:numPr>
        <w:ilvl w:val="1"/>
        <w:numId w:val="2"/>
      </w:numPr>
      <w:spacing w:before="24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rsid w:val="00715EB6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Pealkiri1Mrk">
    <w:name w:val="Pealkiri 1 Märk"/>
    <w:basedOn w:val="Liguvaikefont"/>
    <w:link w:val="Pealkiri1"/>
    <w:rsid w:val="00715EB6"/>
    <w:rPr>
      <w:rFonts w:ascii="Times New Roman" w:eastAsia="Times New Roman" w:hAnsi="Times New Roman" w:cs="Times New Roman"/>
      <w:b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990797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9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lamaa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363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Tõnis Kattel</dc:creator>
  <cp:keywords/>
  <dc:description/>
  <cp:lastModifiedBy>Carina Potagin</cp:lastModifiedBy>
  <cp:revision>49</cp:revision>
  <dcterms:created xsi:type="dcterms:W3CDTF">2021-12-15T14:30:00Z</dcterms:created>
  <dcterms:modified xsi:type="dcterms:W3CDTF">2024-01-30T12:43:00Z</dcterms:modified>
</cp:coreProperties>
</file>